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5822" w:rsidRPr="00AB76EC" w:rsidRDefault="006F5822" w:rsidP="006F5822">
      <w:pPr>
        <w:pStyle w:val="Textoindependiente"/>
        <w:jc w:val="center"/>
        <w:rPr>
          <w:b/>
          <w:sz w:val="20"/>
          <w:lang w:val="es-MX"/>
        </w:rPr>
      </w:pPr>
      <w:r w:rsidRPr="00AB76EC">
        <w:rPr>
          <w:b/>
          <w:sz w:val="20"/>
          <w:lang w:val="es-MX"/>
        </w:rPr>
        <w:t>ESPECIFICACION PARTICULAR</w:t>
      </w:r>
    </w:p>
    <w:p w:rsidR="006F5822" w:rsidRPr="00AB76EC" w:rsidRDefault="006F5822" w:rsidP="006F5822">
      <w:pPr>
        <w:rPr>
          <w:rFonts w:ascii="Arial" w:hAnsi="Arial"/>
          <w:b/>
          <w:u w:val="single"/>
          <w:lang w:val="es-MX"/>
        </w:rPr>
      </w:pPr>
    </w:p>
    <w:p w:rsidR="006F5822" w:rsidRPr="00AB76EC" w:rsidRDefault="006F5822" w:rsidP="006F5822">
      <w:pPr>
        <w:rPr>
          <w:rFonts w:ascii="Arial" w:hAnsi="Arial"/>
          <w:b/>
          <w:u w:val="single"/>
          <w:lang w:val="es-MX"/>
        </w:rPr>
      </w:pPr>
    </w:p>
    <w:p w:rsidR="006F5822" w:rsidRPr="00AB76EC" w:rsidRDefault="006F5822" w:rsidP="006F5822">
      <w:pPr>
        <w:jc w:val="both"/>
        <w:rPr>
          <w:rFonts w:ascii="Arial" w:hAnsi="Arial"/>
          <w:b/>
        </w:rPr>
      </w:pPr>
      <w:r w:rsidRPr="00AB76EC">
        <w:rPr>
          <w:rFonts w:ascii="Arial" w:hAnsi="Arial"/>
          <w:b/>
        </w:rPr>
        <w:t xml:space="preserve">E.P.- </w:t>
      </w:r>
      <w:r w:rsidR="001D021C">
        <w:rPr>
          <w:rFonts w:ascii="Arial" w:hAnsi="Arial"/>
          <w:b/>
        </w:rPr>
        <w:t xml:space="preserve">366 (07) </w:t>
      </w:r>
      <w:r w:rsidRPr="00AB76EC">
        <w:rPr>
          <w:rFonts w:ascii="Arial" w:hAnsi="Arial"/>
          <w:b/>
        </w:rPr>
        <w:t xml:space="preserve">  POLIESTIRENO ESPANDIDO POR UNIDAD DE OBRA TERMINADA SEGÚN PROYECTO Y/O INSTRUCCIONES DE LA DEPENDENCIA.</w:t>
      </w:r>
    </w:p>
    <w:p w:rsidR="006F5822" w:rsidRPr="00AB76EC" w:rsidRDefault="006F5822" w:rsidP="006F5822">
      <w:pPr>
        <w:pStyle w:val="Ttulo"/>
        <w:rPr>
          <w:rFonts w:cs="Arial"/>
          <w:bCs/>
          <w:sz w:val="20"/>
          <w:lang w:val="es-ES"/>
        </w:rPr>
      </w:pPr>
    </w:p>
    <w:p w:rsidR="006F5822" w:rsidRDefault="006F5822" w:rsidP="006F5822">
      <w:pPr>
        <w:pStyle w:val="Ttulo"/>
        <w:rPr>
          <w:rFonts w:cs="Arial"/>
          <w:bCs/>
          <w:szCs w:val="24"/>
          <w:lang w:val="es-ES"/>
        </w:rPr>
      </w:pPr>
    </w:p>
    <w:p w:rsidR="006F5822" w:rsidRPr="00624F60" w:rsidRDefault="006F5822" w:rsidP="006F5822">
      <w:pPr>
        <w:pStyle w:val="Ttulo"/>
        <w:jc w:val="both"/>
        <w:rPr>
          <w:rFonts w:cs="Arial"/>
          <w:b w:val="0"/>
          <w:bCs/>
          <w:sz w:val="22"/>
          <w:szCs w:val="22"/>
          <w:lang w:val="es-ES"/>
        </w:rPr>
      </w:pPr>
      <w:r w:rsidRPr="00624F60">
        <w:rPr>
          <w:rFonts w:cs="Arial"/>
          <w:bCs/>
          <w:sz w:val="22"/>
          <w:szCs w:val="22"/>
          <w:lang w:val="es-ES"/>
        </w:rPr>
        <w:t>Ejecución:</w:t>
      </w:r>
      <w:r w:rsidRPr="00624F60">
        <w:rPr>
          <w:rFonts w:cs="Arial"/>
          <w:b w:val="0"/>
          <w:bCs/>
          <w:sz w:val="22"/>
          <w:szCs w:val="22"/>
          <w:lang w:val="es-ES"/>
        </w:rPr>
        <w:t xml:space="preserve"> </w:t>
      </w:r>
      <w:r>
        <w:rPr>
          <w:rFonts w:cs="Arial"/>
          <w:b w:val="0"/>
          <w:bCs/>
          <w:sz w:val="22"/>
          <w:szCs w:val="22"/>
          <w:lang w:val="es-ES"/>
        </w:rPr>
        <w:t>E</w:t>
      </w:r>
      <w:r w:rsidRPr="00624F60">
        <w:rPr>
          <w:rFonts w:cs="Arial"/>
          <w:b w:val="0"/>
          <w:bCs/>
          <w:sz w:val="22"/>
          <w:szCs w:val="22"/>
          <w:lang w:val="es-ES"/>
        </w:rPr>
        <w:t xml:space="preserve">l </w:t>
      </w:r>
      <w:proofErr w:type="spellStart"/>
      <w:r w:rsidRPr="00624F60">
        <w:rPr>
          <w:rFonts w:cs="Arial"/>
          <w:b w:val="0"/>
          <w:bCs/>
          <w:sz w:val="22"/>
          <w:szCs w:val="22"/>
          <w:lang w:val="es-ES"/>
        </w:rPr>
        <w:t>poliestireno</w:t>
      </w:r>
      <w:proofErr w:type="spellEnd"/>
      <w:r w:rsidRPr="00624F60">
        <w:rPr>
          <w:rFonts w:cs="Arial"/>
          <w:b w:val="0"/>
          <w:bCs/>
          <w:sz w:val="22"/>
          <w:szCs w:val="22"/>
          <w:lang w:val="es-ES"/>
        </w:rPr>
        <w:t xml:space="preserve"> expandido con peso volumétrico de 0.012 ton/m</w:t>
      </w:r>
      <w:r w:rsidRPr="00624F60">
        <w:rPr>
          <w:rFonts w:cs="Arial"/>
          <w:b w:val="0"/>
          <w:bCs/>
          <w:sz w:val="22"/>
          <w:szCs w:val="22"/>
          <w:vertAlign w:val="superscript"/>
          <w:lang w:val="es-ES"/>
        </w:rPr>
        <w:t>3</w:t>
      </w:r>
      <w:r w:rsidRPr="00624F60">
        <w:rPr>
          <w:rFonts w:cs="Arial"/>
          <w:b w:val="0"/>
          <w:bCs/>
          <w:sz w:val="22"/>
          <w:szCs w:val="22"/>
          <w:lang w:val="es-ES"/>
        </w:rPr>
        <w:t xml:space="preserve"> deberá ser de las características señaladas en el proyecto, debiendo ser colocados de acuerdo a lo indicado en los planos correspondientes.</w:t>
      </w:r>
    </w:p>
    <w:p w:rsidR="006F5822" w:rsidRDefault="006F5822" w:rsidP="006F5822">
      <w:pPr>
        <w:pStyle w:val="Ttulo"/>
        <w:jc w:val="both"/>
        <w:rPr>
          <w:rFonts w:cs="Arial"/>
          <w:b w:val="0"/>
          <w:bCs/>
          <w:sz w:val="22"/>
          <w:szCs w:val="22"/>
          <w:lang w:val="es-ES"/>
        </w:rPr>
      </w:pPr>
    </w:p>
    <w:p w:rsidR="006F5822" w:rsidRPr="00624F60" w:rsidRDefault="006F5822" w:rsidP="006F5822">
      <w:pPr>
        <w:pStyle w:val="Ttulo"/>
        <w:jc w:val="both"/>
        <w:rPr>
          <w:rFonts w:cs="Arial"/>
          <w:b w:val="0"/>
          <w:bCs/>
          <w:sz w:val="22"/>
          <w:szCs w:val="22"/>
          <w:lang w:val="es-ES"/>
        </w:rPr>
      </w:pPr>
    </w:p>
    <w:p w:rsidR="006F5822" w:rsidRPr="00624F60" w:rsidRDefault="006F5822" w:rsidP="006F5822">
      <w:pPr>
        <w:pStyle w:val="Ttulo"/>
        <w:jc w:val="both"/>
        <w:rPr>
          <w:rFonts w:cs="Arial"/>
          <w:b w:val="0"/>
          <w:bCs/>
          <w:sz w:val="22"/>
          <w:szCs w:val="22"/>
          <w:lang w:val="es-ES"/>
        </w:rPr>
      </w:pPr>
      <w:r w:rsidRPr="00624F60">
        <w:rPr>
          <w:rFonts w:cs="Arial"/>
          <w:bCs/>
          <w:sz w:val="22"/>
          <w:szCs w:val="22"/>
          <w:lang w:val="es-ES"/>
        </w:rPr>
        <w:t>Medición:</w:t>
      </w:r>
      <w:r w:rsidRPr="00624F60">
        <w:rPr>
          <w:rFonts w:cs="Arial"/>
          <w:b w:val="0"/>
          <w:bCs/>
          <w:sz w:val="22"/>
          <w:szCs w:val="22"/>
          <w:lang w:val="es-ES"/>
        </w:rPr>
        <w:t xml:space="preserve"> </w:t>
      </w:r>
      <w:r>
        <w:rPr>
          <w:rFonts w:cs="Arial"/>
          <w:b w:val="0"/>
          <w:bCs/>
          <w:sz w:val="22"/>
          <w:szCs w:val="22"/>
          <w:lang w:val="es-ES"/>
        </w:rPr>
        <w:t>L</w:t>
      </w:r>
      <w:r w:rsidRPr="00624F60">
        <w:rPr>
          <w:rFonts w:cs="Arial"/>
          <w:b w:val="0"/>
          <w:bCs/>
          <w:sz w:val="22"/>
          <w:szCs w:val="22"/>
          <w:lang w:val="es-ES"/>
        </w:rPr>
        <w:t>a medición se hará tomando como unidad el m</w:t>
      </w:r>
      <w:r w:rsidRPr="00624F60">
        <w:rPr>
          <w:rFonts w:cs="Arial"/>
          <w:b w:val="0"/>
          <w:bCs/>
          <w:sz w:val="22"/>
          <w:szCs w:val="22"/>
          <w:vertAlign w:val="superscript"/>
          <w:lang w:val="es-ES"/>
        </w:rPr>
        <w:t>3</w:t>
      </w:r>
    </w:p>
    <w:p w:rsidR="006F5822" w:rsidRDefault="006F5822" w:rsidP="006F5822">
      <w:pPr>
        <w:pStyle w:val="Ttulo"/>
        <w:jc w:val="both"/>
        <w:rPr>
          <w:rFonts w:cs="Arial"/>
          <w:b w:val="0"/>
          <w:bCs/>
          <w:sz w:val="22"/>
          <w:szCs w:val="22"/>
          <w:lang w:val="es-ES"/>
        </w:rPr>
      </w:pPr>
    </w:p>
    <w:p w:rsidR="006F5822" w:rsidRPr="00624F60" w:rsidRDefault="006F5822" w:rsidP="006F5822">
      <w:pPr>
        <w:pStyle w:val="Ttulo"/>
        <w:jc w:val="both"/>
        <w:rPr>
          <w:rFonts w:cs="Arial"/>
          <w:b w:val="0"/>
          <w:bCs/>
          <w:sz w:val="22"/>
          <w:szCs w:val="22"/>
          <w:lang w:val="es-ES"/>
        </w:rPr>
      </w:pPr>
    </w:p>
    <w:p w:rsidR="006F5822" w:rsidRPr="00624F60" w:rsidRDefault="006F5822" w:rsidP="006F5822">
      <w:pPr>
        <w:pStyle w:val="Ttulo"/>
        <w:jc w:val="both"/>
        <w:rPr>
          <w:rFonts w:cs="Arial"/>
          <w:b w:val="0"/>
          <w:bCs/>
          <w:sz w:val="22"/>
          <w:szCs w:val="22"/>
          <w:lang w:val="es-ES"/>
        </w:rPr>
      </w:pPr>
      <w:r w:rsidRPr="00624F60">
        <w:rPr>
          <w:rFonts w:cs="Arial"/>
          <w:bCs/>
          <w:sz w:val="22"/>
          <w:szCs w:val="22"/>
          <w:lang w:val="es-ES"/>
        </w:rPr>
        <w:t>Base de pago:</w:t>
      </w:r>
      <w:r w:rsidRPr="00624F60">
        <w:rPr>
          <w:rFonts w:cs="Arial"/>
          <w:b w:val="0"/>
          <w:bCs/>
          <w:sz w:val="22"/>
          <w:szCs w:val="22"/>
          <w:lang w:val="es-ES"/>
        </w:rPr>
        <w:t xml:space="preserve"> </w:t>
      </w:r>
      <w:r>
        <w:rPr>
          <w:rFonts w:cs="Arial"/>
          <w:b w:val="0"/>
          <w:bCs/>
          <w:sz w:val="22"/>
          <w:szCs w:val="22"/>
          <w:lang w:val="es-ES"/>
        </w:rPr>
        <w:t>E</w:t>
      </w:r>
      <w:r w:rsidRPr="00624F60">
        <w:rPr>
          <w:rFonts w:cs="Arial"/>
          <w:b w:val="0"/>
          <w:bCs/>
          <w:sz w:val="22"/>
          <w:szCs w:val="22"/>
          <w:lang w:val="es-ES"/>
        </w:rPr>
        <w:t xml:space="preserve">l </w:t>
      </w:r>
      <w:proofErr w:type="spellStart"/>
      <w:r w:rsidRPr="00624F60">
        <w:rPr>
          <w:rFonts w:cs="Arial"/>
          <w:b w:val="0"/>
          <w:bCs/>
          <w:sz w:val="22"/>
          <w:szCs w:val="22"/>
          <w:lang w:val="es-ES"/>
        </w:rPr>
        <w:t>poliestireno</w:t>
      </w:r>
      <w:proofErr w:type="spellEnd"/>
      <w:r w:rsidRPr="00624F60">
        <w:rPr>
          <w:rFonts w:cs="Arial"/>
          <w:b w:val="0"/>
          <w:bCs/>
          <w:sz w:val="22"/>
          <w:szCs w:val="22"/>
          <w:lang w:val="es-ES"/>
        </w:rPr>
        <w:t xml:space="preserve"> con peso volumétrico de 0.012 ton/m</w:t>
      </w:r>
      <w:r w:rsidRPr="00624F60">
        <w:rPr>
          <w:rFonts w:cs="Arial"/>
          <w:b w:val="0"/>
          <w:bCs/>
          <w:sz w:val="22"/>
          <w:szCs w:val="22"/>
          <w:vertAlign w:val="superscript"/>
          <w:lang w:val="es-ES"/>
        </w:rPr>
        <w:t>3</w:t>
      </w:r>
      <w:r w:rsidRPr="00624F60">
        <w:rPr>
          <w:rFonts w:cs="Arial"/>
          <w:b w:val="0"/>
          <w:bCs/>
          <w:sz w:val="22"/>
          <w:szCs w:val="22"/>
          <w:lang w:val="es-ES"/>
        </w:rPr>
        <w:t xml:space="preserve"> se pagara al precio fijado en el contrato por m</w:t>
      </w:r>
      <w:r w:rsidRPr="00624F60">
        <w:rPr>
          <w:rFonts w:cs="Arial"/>
          <w:b w:val="0"/>
          <w:bCs/>
          <w:sz w:val="22"/>
          <w:szCs w:val="22"/>
          <w:vertAlign w:val="superscript"/>
          <w:lang w:val="es-ES"/>
        </w:rPr>
        <w:t>3</w:t>
      </w:r>
      <w:r w:rsidRPr="00624F60">
        <w:rPr>
          <w:rFonts w:cs="Arial"/>
          <w:b w:val="0"/>
          <w:bCs/>
          <w:sz w:val="22"/>
          <w:szCs w:val="22"/>
          <w:lang w:val="es-ES"/>
        </w:rPr>
        <w:t xml:space="preserve">. Este precio incluye lo que corresponda por: valor de adquisición, </w:t>
      </w:r>
      <w:r>
        <w:rPr>
          <w:rFonts w:cs="Arial"/>
          <w:b w:val="0"/>
          <w:bCs/>
          <w:sz w:val="22"/>
          <w:szCs w:val="22"/>
          <w:lang w:val="es-ES"/>
        </w:rPr>
        <w:t xml:space="preserve">suministro, </w:t>
      </w:r>
      <w:r w:rsidRPr="00624F60">
        <w:rPr>
          <w:rFonts w:cs="Arial"/>
          <w:b w:val="0"/>
          <w:bCs/>
          <w:sz w:val="22"/>
          <w:szCs w:val="22"/>
          <w:lang w:val="es-ES"/>
        </w:rPr>
        <w:t xml:space="preserve">protección y </w:t>
      </w:r>
      <w:r>
        <w:rPr>
          <w:rFonts w:cs="Arial"/>
          <w:b w:val="0"/>
          <w:bCs/>
          <w:sz w:val="22"/>
          <w:szCs w:val="22"/>
          <w:lang w:val="es-ES"/>
        </w:rPr>
        <w:t>almacenaje, in</w:t>
      </w:r>
      <w:bookmarkStart w:id="0" w:name="_GoBack"/>
      <w:bookmarkEnd w:id="0"/>
      <w:r>
        <w:rPr>
          <w:rFonts w:cs="Arial"/>
          <w:b w:val="0"/>
          <w:bCs/>
          <w:sz w:val="22"/>
          <w:szCs w:val="22"/>
          <w:lang w:val="es-ES"/>
        </w:rPr>
        <w:t>specciones y prueb</w:t>
      </w:r>
      <w:r w:rsidRPr="00624F60">
        <w:rPr>
          <w:rFonts w:cs="Arial"/>
          <w:b w:val="0"/>
          <w:bCs/>
          <w:sz w:val="22"/>
          <w:szCs w:val="22"/>
          <w:lang w:val="es-ES"/>
        </w:rPr>
        <w:t xml:space="preserve">as necesarias, personal, equipo, herramienta y todo lo necesario para </w:t>
      </w:r>
      <w:proofErr w:type="spellStart"/>
      <w:r w:rsidRPr="00624F60">
        <w:rPr>
          <w:rFonts w:cs="Arial"/>
          <w:b w:val="0"/>
          <w:bCs/>
          <w:sz w:val="22"/>
          <w:szCs w:val="22"/>
          <w:lang w:val="es-ES"/>
        </w:rPr>
        <w:t>si</w:t>
      </w:r>
      <w:proofErr w:type="spellEnd"/>
      <w:r w:rsidRPr="00624F60">
        <w:rPr>
          <w:rFonts w:cs="Arial"/>
          <w:b w:val="0"/>
          <w:bCs/>
          <w:sz w:val="22"/>
          <w:szCs w:val="22"/>
          <w:lang w:val="es-ES"/>
        </w:rPr>
        <w:t xml:space="preserve"> correcta colocación.</w:t>
      </w:r>
    </w:p>
    <w:p w:rsidR="004F1CF6" w:rsidRDefault="001D021C"/>
    <w:sectPr w:rsidR="004F1CF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822"/>
    <w:rsid w:val="001D021C"/>
    <w:rsid w:val="00237873"/>
    <w:rsid w:val="006F5822"/>
    <w:rsid w:val="008D5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582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6F5822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6F5822"/>
    <w:rPr>
      <w:rFonts w:ascii="Arial" w:eastAsia="Times New Roman" w:hAnsi="Arial" w:cs="Times New Roman"/>
      <w:sz w:val="24"/>
      <w:szCs w:val="20"/>
      <w:lang w:val="en-US" w:eastAsia="ar-SA"/>
    </w:rPr>
  </w:style>
  <w:style w:type="paragraph" w:styleId="Ttulo">
    <w:name w:val="Title"/>
    <w:basedOn w:val="Normal"/>
    <w:link w:val="TtuloCar"/>
    <w:qFormat/>
    <w:rsid w:val="006F5822"/>
    <w:pPr>
      <w:suppressAutoHyphens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  <w:lang w:val="es-ES_tradnl" w:eastAsia="es-ES"/>
    </w:rPr>
  </w:style>
  <w:style w:type="character" w:customStyle="1" w:styleId="TtuloCar">
    <w:name w:val="Título Car"/>
    <w:basedOn w:val="Fuentedeprrafopredeter"/>
    <w:link w:val="Ttulo"/>
    <w:rsid w:val="006F5822"/>
    <w:rPr>
      <w:rFonts w:ascii="Arial" w:eastAsia="Times New Roman" w:hAnsi="Arial" w:cs="Times New Roman"/>
      <w:b/>
      <w:sz w:val="24"/>
      <w:szCs w:val="20"/>
      <w:lang w:val="es-ES_tradnl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582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6F5822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6F5822"/>
    <w:rPr>
      <w:rFonts w:ascii="Arial" w:eastAsia="Times New Roman" w:hAnsi="Arial" w:cs="Times New Roman"/>
      <w:sz w:val="24"/>
      <w:szCs w:val="20"/>
      <w:lang w:val="en-US" w:eastAsia="ar-SA"/>
    </w:rPr>
  </w:style>
  <w:style w:type="paragraph" w:styleId="Ttulo">
    <w:name w:val="Title"/>
    <w:basedOn w:val="Normal"/>
    <w:link w:val="TtuloCar"/>
    <w:qFormat/>
    <w:rsid w:val="006F5822"/>
    <w:pPr>
      <w:suppressAutoHyphens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  <w:lang w:val="es-ES_tradnl" w:eastAsia="es-ES"/>
    </w:rPr>
  </w:style>
  <w:style w:type="character" w:customStyle="1" w:styleId="TtuloCar">
    <w:name w:val="Título Car"/>
    <w:basedOn w:val="Fuentedeprrafopredeter"/>
    <w:link w:val="Ttulo"/>
    <w:rsid w:val="006F5822"/>
    <w:rPr>
      <w:rFonts w:ascii="Arial" w:eastAsia="Times New Roman" w:hAnsi="Arial" w:cs="Times New Roman"/>
      <w:b/>
      <w:sz w:val="24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644</Characters>
  <Application>Microsoft Office Word</Application>
  <DocSecurity>4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SENER, Ingeniería y Sistemas</Company>
  <LinksUpToDate>false</LinksUpToDate>
  <CharactersWithSpaces>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Mastache Peña, William</dc:creator>
  <cp:lastModifiedBy>J1007</cp:lastModifiedBy>
  <cp:revision>2</cp:revision>
  <dcterms:created xsi:type="dcterms:W3CDTF">2014-05-22T23:21:00Z</dcterms:created>
  <dcterms:modified xsi:type="dcterms:W3CDTF">2014-05-22T23:21:00Z</dcterms:modified>
</cp:coreProperties>
</file>